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/>
      </w:pPr>
      <w:bookmarkStart w:id="0" w:name="_GoBack"/>
      <w:bookmarkEnd w:id="0"/>
      <w:r>
        <w:rPr>
          <w:b/>
        </w:rPr>
        <w:t>ANNEXE 2 :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/>
      </w:pPr>
      <w:r>
        <w:rPr>
          <w:b/>
        </w:rPr>
        <w:t>Formulaire de demande d’expérimentation à renseigner par la collectivité territoriale ou le groupement de collectivités territoriales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/>
      </w:pPr>
      <w:r>
        <w:rPr>
          <w:b w:val="false"/>
          <w:bCs w:val="false"/>
        </w:rPr>
        <w:t xml:space="preserve">A transmettre à : </w:t>
      </w:r>
      <w:hyperlink r:id="rId2">
        <w:r>
          <w:rPr>
            <w:rStyle w:val="LienInternet"/>
            <w:b w:val="false"/>
            <w:bCs w:val="false"/>
          </w:rPr>
          <w:t>pref-experimentations@pas-de-calais.gouv.fr</w:t>
        </w:r>
      </w:hyperlink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tbl>
      <w:tblPr>
        <w:tblW w:w="9989" w:type="dxa"/>
        <w:jc w:val="left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5"/>
        <w:gridCol w:w="6704"/>
      </w:tblGrid>
      <w:tr>
        <w:trPr>
          <w:trHeight w:val="397" w:hRule="atLeast"/>
        </w:trPr>
        <w:tc>
          <w:tcPr>
            <w:tcW w:w="9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jc w:val="center"/>
              <w:rPr>
                <w:b/>
                <w:b/>
              </w:rPr>
            </w:pPr>
            <w:r>
              <w:rPr>
                <w:b/>
              </w:rPr>
              <w:t>Porteur de projet</w:t>
            </w:r>
          </w:p>
        </w:tc>
      </w:tr>
      <w:tr>
        <w:trPr>
          <w:trHeight w:val="907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Collectivité territoriale ou groupement de collectivités territoriales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Adresse :</w:t>
            </w:r>
          </w:p>
          <w:p>
            <w:pPr>
              <w:pStyle w:val="SNListeDomaines"/>
              <w:rPr/>
            </w:pPr>
            <w:r>
              <w:rPr/>
              <w:t xml:space="preserve">Tél. : </w:t>
            </w:r>
          </w:p>
          <w:p>
            <w:pPr>
              <w:pStyle w:val="SNListeDomaines"/>
              <w:rPr/>
            </w:pPr>
            <w:r>
              <w:rPr/>
              <w:t>Mél.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Nom et qualité du responsable du projet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 xml:space="preserve">Tél. : </w:t>
            </w:r>
          </w:p>
          <w:p>
            <w:pPr>
              <w:pStyle w:val="SNListeDomaines"/>
              <w:rPr/>
            </w:pPr>
            <w:r>
              <w:rPr/>
              <w:t>Mél.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jc w:val="center"/>
              <w:rPr>
                <w:b/>
                <w:b/>
              </w:rPr>
            </w:pPr>
            <w:r>
              <w:rPr>
                <w:b/>
              </w:rPr>
              <w:t>Demande d’expérimentation</w:t>
            </w:r>
          </w:p>
        </w:tc>
      </w:tr>
      <w:tr>
        <w:trPr>
          <w:trHeight w:val="843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>Compétence de la collectivité territoriale ou du groupement de collectivités territoriales concernée par la demande d’expérimentation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  <w:t xml:space="preserve">Nature de l’expérimentation (norme nouvelle, dispositif nouveau, dérogation à une norme existante, transfert de compétence…) : 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ListeDomaines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Libres"/>
              <w:rPr/>
            </w:pPr>
            <w:r>
              <w:rPr/>
              <w:t>Présentation synthétique du projet d’expérimentation (contexte, cadre juridique et institutionnel, objectifs poursuivis, dispositif expérimental envisagé…) 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Libres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Territoire de l’expérimentation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Libres"/>
              <w:jc w:val="center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Durée de l’expérimentation :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Libres"/>
              <w:jc w:val="center"/>
              <w:rPr/>
            </w:pPr>
            <w:r>
              <w:rPr/>
            </w:r>
          </w:p>
        </w:tc>
      </w:tr>
      <w:tr>
        <w:trPr>
          <w:trHeight w:val="1703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Quelles sont les dispositions législatives ou réglementaires auxquelles il devrait être dérogé à titre expérimental (préciser, si possible, le texte et/ou les articles) ?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Libres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ferm"/>
              <w:rPr/>
            </w:pPr>
            <w:r>
              <w:rPr/>
              <w:t>En quoi les dispositions auxquelles il devrait être dérogé sont-elles actuellement bloquantes ?</w:t>
            </w:r>
          </w:p>
        </w:tc>
        <w:tc>
          <w:tcPr>
            <w:tcW w:w="6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SNMotsClsLibre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885" w:right="986" w:header="0" w:top="645" w:footer="72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628431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8e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rsid w:val="00f768ed"/>
    <w:pPr>
      <w:keepNext w:val="true"/>
      <w:numPr>
        <w:ilvl w:val="0"/>
        <w:numId w:val="1"/>
      </w:numPr>
      <w:spacing w:before="240" w:after="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qFormat/>
    <w:rsid w:val="00f768ed"/>
    <w:pPr>
      <w:keepNext w:val="true"/>
      <w:numPr>
        <w:ilvl w:val="1"/>
        <w:numId w:val="1"/>
      </w:numPr>
      <w:spacing w:before="240" w:after="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rsid w:val="00f768ed"/>
    <w:pPr>
      <w:keepNext w:val="true"/>
      <w:numPr>
        <w:ilvl w:val="2"/>
        <w:numId w:val="1"/>
      </w:numPr>
      <w:spacing w:before="120" w:after="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768ed"/>
    <w:rPr/>
  </w:style>
  <w:style w:type="character" w:styleId="WW8Num1z1" w:customStyle="1">
    <w:name w:val="WW8Num1z1"/>
    <w:qFormat/>
    <w:rsid w:val="00f768ed"/>
    <w:rPr/>
  </w:style>
  <w:style w:type="character" w:styleId="WW8Num1z2" w:customStyle="1">
    <w:name w:val="WW8Num1z2"/>
    <w:qFormat/>
    <w:rsid w:val="00f768ed"/>
    <w:rPr/>
  </w:style>
  <w:style w:type="character" w:styleId="WW8Num1z3" w:customStyle="1">
    <w:name w:val="WW8Num1z3"/>
    <w:qFormat/>
    <w:rsid w:val="00f768ed"/>
    <w:rPr/>
  </w:style>
  <w:style w:type="character" w:styleId="WW8Num1z4" w:customStyle="1">
    <w:name w:val="WW8Num1z4"/>
    <w:qFormat/>
    <w:rsid w:val="00f768ed"/>
    <w:rPr/>
  </w:style>
  <w:style w:type="character" w:styleId="WW8Num1z5" w:customStyle="1">
    <w:name w:val="WW8Num1z5"/>
    <w:qFormat/>
    <w:rsid w:val="00f768ed"/>
    <w:rPr/>
  </w:style>
  <w:style w:type="character" w:styleId="WW8Num1z6" w:customStyle="1">
    <w:name w:val="WW8Num1z6"/>
    <w:qFormat/>
    <w:rsid w:val="00f768ed"/>
    <w:rPr/>
  </w:style>
  <w:style w:type="character" w:styleId="WW8Num1z7" w:customStyle="1">
    <w:name w:val="WW8Num1z7"/>
    <w:qFormat/>
    <w:rsid w:val="00f768ed"/>
    <w:rPr/>
  </w:style>
  <w:style w:type="character" w:styleId="WW8Num1z8" w:customStyle="1">
    <w:name w:val="WW8Num1z8"/>
    <w:qFormat/>
    <w:rsid w:val="00f768ed"/>
    <w:rPr/>
  </w:style>
  <w:style w:type="character" w:styleId="Policepardfaut4" w:customStyle="1">
    <w:name w:val="Police par défaut4"/>
    <w:qFormat/>
    <w:rsid w:val="00f768ed"/>
    <w:rPr/>
  </w:style>
  <w:style w:type="character" w:styleId="Policepardfaut3" w:customStyle="1">
    <w:name w:val="Police par défaut3"/>
    <w:qFormat/>
    <w:rsid w:val="00f768ed"/>
    <w:rPr/>
  </w:style>
  <w:style w:type="character" w:styleId="Policepardfaut2" w:customStyle="1">
    <w:name w:val="Police par défaut2"/>
    <w:qFormat/>
    <w:rsid w:val="00f768ed"/>
    <w:rPr/>
  </w:style>
  <w:style w:type="character" w:styleId="WW8Num2z0" w:customStyle="1">
    <w:name w:val="WW8Num2z0"/>
    <w:qFormat/>
    <w:rsid w:val="00f768ed"/>
    <w:rPr/>
  </w:style>
  <w:style w:type="character" w:styleId="WW8Num3z0" w:customStyle="1">
    <w:name w:val="WW8Num3z0"/>
    <w:qFormat/>
    <w:rsid w:val="00f768ed"/>
    <w:rPr/>
  </w:style>
  <w:style w:type="character" w:styleId="WW8Num4z0" w:customStyle="1">
    <w:name w:val="WW8Num4z0"/>
    <w:qFormat/>
    <w:rsid w:val="00f768ed"/>
    <w:rPr/>
  </w:style>
  <w:style w:type="character" w:styleId="WW8Num5z0" w:customStyle="1">
    <w:name w:val="WW8Num5z0"/>
    <w:qFormat/>
    <w:rsid w:val="00f768ed"/>
    <w:rPr>
      <w:rFonts w:ascii="Symbol" w:hAnsi="Symbol" w:cs="Symbol"/>
    </w:rPr>
  </w:style>
  <w:style w:type="character" w:styleId="WW8Num6z0" w:customStyle="1">
    <w:name w:val="WW8Num6z0"/>
    <w:qFormat/>
    <w:rsid w:val="00f768ed"/>
    <w:rPr>
      <w:rFonts w:ascii="Symbol" w:hAnsi="Symbol" w:cs="Symbol"/>
    </w:rPr>
  </w:style>
  <w:style w:type="character" w:styleId="WW8Num7z0" w:customStyle="1">
    <w:name w:val="WW8Num7z0"/>
    <w:qFormat/>
    <w:rsid w:val="00f768ed"/>
    <w:rPr>
      <w:rFonts w:ascii="Symbol" w:hAnsi="Symbol" w:cs="Symbol"/>
    </w:rPr>
  </w:style>
  <w:style w:type="character" w:styleId="WW8Num8z0" w:customStyle="1">
    <w:name w:val="WW8Num8z0"/>
    <w:qFormat/>
    <w:rsid w:val="00f768ed"/>
    <w:rPr>
      <w:rFonts w:ascii="Symbol" w:hAnsi="Symbol" w:cs="Symbol"/>
    </w:rPr>
  </w:style>
  <w:style w:type="character" w:styleId="WW8Num9z0" w:customStyle="1">
    <w:name w:val="WW8Num9z0"/>
    <w:qFormat/>
    <w:rsid w:val="00f768ed"/>
    <w:rPr/>
  </w:style>
  <w:style w:type="character" w:styleId="WW8Num10z0" w:customStyle="1">
    <w:name w:val="WW8Num10z0"/>
    <w:qFormat/>
    <w:rsid w:val="00f768ed"/>
    <w:rPr>
      <w:rFonts w:ascii="Symbol" w:hAnsi="Symbol" w:cs="Symbol"/>
    </w:rPr>
  </w:style>
  <w:style w:type="character" w:styleId="WW8Num11z0" w:customStyle="1">
    <w:name w:val="WW8Num11z0"/>
    <w:qFormat/>
    <w:rsid w:val="00f768ed"/>
    <w:rPr/>
  </w:style>
  <w:style w:type="character" w:styleId="WW8Num11z1" w:customStyle="1">
    <w:name w:val="WW8Num11z1"/>
    <w:qFormat/>
    <w:rsid w:val="00f768ed"/>
    <w:rPr/>
  </w:style>
  <w:style w:type="character" w:styleId="WW8Num11z2" w:customStyle="1">
    <w:name w:val="WW8Num11z2"/>
    <w:qFormat/>
    <w:rsid w:val="00f768ed"/>
    <w:rPr/>
  </w:style>
  <w:style w:type="character" w:styleId="WW8Num11z3" w:customStyle="1">
    <w:name w:val="WW8Num11z3"/>
    <w:qFormat/>
    <w:rsid w:val="00f768ed"/>
    <w:rPr/>
  </w:style>
  <w:style w:type="character" w:styleId="WW8Num11z4" w:customStyle="1">
    <w:name w:val="WW8Num11z4"/>
    <w:qFormat/>
    <w:rsid w:val="00f768ed"/>
    <w:rPr/>
  </w:style>
  <w:style w:type="character" w:styleId="WW8Num11z5" w:customStyle="1">
    <w:name w:val="WW8Num11z5"/>
    <w:qFormat/>
    <w:rsid w:val="00f768ed"/>
    <w:rPr/>
  </w:style>
  <w:style w:type="character" w:styleId="WW8Num11z6" w:customStyle="1">
    <w:name w:val="WW8Num11z6"/>
    <w:qFormat/>
    <w:rsid w:val="00f768ed"/>
    <w:rPr/>
  </w:style>
  <w:style w:type="character" w:styleId="WW8Num11z7" w:customStyle="1">
    <w:name w:val="WW8Num11z7"/>
    <w:qFormat/>
    <w:rsid w:val="00f768ed"/>
    <w:rPr/>
  </w:style>
  <w:style w:type="character" w:styleId="WW8Num11z8" w:customStyle="1">
    <w:name w:val="WW8Num11z8"/>
    <w:qFormat/>
    <w:rsid w:val="00f768ed"/>
    <w:rPr/>
  </w:style>
  <w:style w:type="character" w:styleId="WW8Num12z0" w:customStyle="1">
    <w:name w:val="WW8Num12z0"/>
    <w:qFormat/>
    <w:rsid w:val="00f768ed"/>
    <w:rPr>
      <w:rFonts w:ascii="Symbol" w:hAnsi="Symbol" w:cs="Symbol"/>
    </w:rPr>
  </w:style>
  <w:style w:type="character" w:styleId="WW8Num12z1" w:customStyle="1">
    <w:name w:val="WW8Num12z1"/>
    <w:qFormat/>
    <w:rsid w:val="00f768ed"/>
    <w:rPr>
      <w:rFonts w:ascii="Courier New" w:hAnsi="Courier New" w:cs="Courier New"/>
    </w:rPr>
  </w:style>
  <w:style w:type="character" w:styleId="WW8Num12z2" w:customStyle="1">
    <w:name w:val="WW8Num12z2"/>
    <w:qFormat/>
    <w:rsid w:val="00f768ed"/>
    <w:rPr>
      <w:rFonts w:ascii="Wingdings" w:hAnsi="Wingdings" w:cs="Wingdings"/>
    </w:rPr>
  </w:style>
  <w:style w:type="character" w:styleId="WW8Num13z0" w:customStyle="1">
    <w:name w:val="WW8Num13z0"/>
    <w:qFormat/>
    <w:rsid w:val="00f768ed"/>
    <w:rPr/>
  </w:style>
  <w:style w:type="character" w:styleId="WW8Num13z1" w:customStyle="1">
    <w:name w:val="WW8Num13z1"/>
    <w:qFormat/>
    <w:rsid w:val="00f768ed"/>
    <w:rPr/>
  </w:style>
  <w:style w:type="character" w:styleId="WW8Num13z2" w:customStyle="1">
    <w:name w:val="WW8Num13z2"/>
    <w:qFormat/>
    <w:rsid w:val="00f768ed"/>
    <w:rPr/>
  </w:style>
  <w:style w:type="character" w:styleId="WW8Num13z3" w:customStyle="1">
    <w:name w:val="WW8Num13z3"/>
    <w:qFormat/>
    <w:rsid w:val="00f768ed"/>
    <w:rPr/>
  </w:style>
  <w:style w:type="character" w:styleId="WW8Num13z4" w:customStyle="1">
    <w:name w:val="WW8Num13z4"/>
    <w:qFormat/>
    <w:rsid w:val="00f768ed"/>
    <w:rPr/>
  </w:style>
  <w:style w:type="character" w:styleId="WW8Num13z5" w:customStyle="1">
    <w:name w:val="WW8Num13z5"/>
    <w:qFormat/>
    <w:rsid w:val="00f768ed"/>
    <w:rPr/>
  </w:style>
  <w:style w:type="character" w:styleId="WW8Num13z6" w:customStyle="1">
    <w:name w:val="WW8Num13z6"/>
    <w:qFormat/>
    <w:rsid w:val="00f768ed"/>
    <w:rPr/>
  </w:style>
  <w:style w:type="character" w:styleId="WW8Num13z7" w:customStyle="1">
    <w:name w:val="WW8Num13z7"/>
    <w:qFormat/>
    <w:rsid w:val="00f768ed"/>
    <w:rPr/>
  </w:style>
  <w:style w:type="character" w:styleId="WW8Num13z8" w:customStyle="1">
    <w:name w:val="WW8Num13z8"/>
    <w:qFormat/>
    <w:rsid w:val="00f768ed"/>
    <w:rPr/>
  </w:style>
  <w:style w:type="character" w:styleId="WW8Num14z0" w:customStyle="1">
    <w:name w:val="WW8Num14z0"/>
    <w:qFormat/>
    <w:rsid w:val="00f768ed"/>
    <w:rPr>
      <w:rFonts w:ascii="Symbol" w:hAnsi="Symbol" w:cs="Symbol"/>
    </w:rPr>
  </w:style>
  <w:style w:type="character" w:styleId="WW8Num14z1" w:customStyle="1">
    <w:name w:val="WW8Num14z1"/>
    <w:qFormat/>
    <w:rsid w:val="00f768ed"/>
    <w:rPr>
      <w:rFonts w:ascii="Courier New" w:hAnsi="Courier New" w:cs="Courier New"/>
    </w:rPr>
  </w:style>
  <w:style w:type="character" w:styleId="WW8Num14z2" w:customStyle="1">
    <w:name w:val="WW8Num14z2"/>
    <w:qFormat/>
    <w:rsid w:val="00f768ed"/>
    <w:rPr>
      <w:rFonts w:ascii="Wingdings" w:hAnsi="Wingdings" w:cs="Wingdings"/>
    </w:rPr>
  </w:style>
  <w:style w:type="character" w:styleId="Policepardfaut1" w:customStyle="1">
    <w:name w:val="Police par défaut1"/>
    <w:qFormat/>
    <w:rsid w:val="00f768ed"/>
    <w:rPr/>
  </w:style>
  <w:style w:type="character" w:styleId="SNSignatureCar" w:customStyle="1">
    <w:name w:val="SNSignature Car"/>
    <w:qFormat/>
    <w:rsid w:val="00f768ed"/>
    <w:rPr>
      <w:sz w:val="24"/>
      <w:szCs w:val="24"/>
      <w:lang w:val="fr-FR" w:bidi="ar-SA"/>
    </w:rPr>
  </w:style>
  <w:style w:type="character" w:styleId="SNTimbreCar" w:customStyle="1">
    <w:name w:val="SNTimbre Car"/>
    <w:qFormat/>
    <w:rsid w:val="00f768ed"/>
    <w:rPr>
      <w:rFonts w:eastAsia="Lucida Sans Unicode"/>
      <w:sz w:val="24"/>
      <w:szCs w:val="24"/>
      <w:lang w:val="fr-FR" w:bidi="ar-SA"/>
    </w:rPr>
  </w:style>
  <w:style w:type="character" w:styleId="SNArticleCar" w:customStyle="1">
    <w:name w:val="SNArticle Car"/>
    <w:qFormat/>
    <w:rsid w:val="00f768ed"/>
    <w:rPr>
      <w:b/>
      <w:sz w:val="24"/>
      <w:szCs w:val="24"/>
      <w:lang w:val="fr-FR" w:bidi="ar-SA"/>
    </w:rPr>
  </w:style>
  <w:style w:type="character" w:styleId="SNenProjet" w:customStyle="1">
    <w:name w:val="SNenProjet"/>
    <w:basedOn w:val="Policepardfaut1"/>
    <w:qFormat/>
    <w:rsid w:val="00f768ed"/>
    <w:rPr/>
  </w:style>
  <w:style w:type="character" w:styleId="SNCatgorieCar" w:customStyle="1">
    <w:name w:val="SNCatégorie Car"/>
    <w:qFormat/>
    <w:rsid w:val="00f768ed"/>
    <w:rPr>
      <w:sz w:val="24"/>
      <w:szCs w:val="24"/>
      <w:lang w:val="fr-FR" w:bidi="ar-SA"/>
    </w:rPr>
  </w:style>
  <w:style w:type="character" w:styleId="EntteCar" w:customStyle="1">
    <w:name w:val="En-tête Car"/>
    <w:qFormat/>
    <w:rsid w:val="00f768ed"/>
    <w:rPr>
      <w:sz w:val="24"/>
      <w:szCs w:val="24"/>
      <w:lang w:eastAsia="zh-CN"/>
    </w:rPr>
  </w:style>
  <w:style w:type="character" w:styleId="PieddepageCar" w:customStyle="1">
    <w:name w:val="Pied de page Car"/>
    <w:uiPriority w:val="99"/>
    <w:qFormat/>
    <w:rsid w:val="00f768ed"/>
    <w:rPr>
      <w:sz w:val="24"/>
      <w:szCs w:val="24"/>
      <w:lang w:eastAsia="zh-CN"/>
    </w:rPr>
  </w:style>
  <w:style w:type="character" w:styleId="NotedebasdepageCar" w:customStyle="1">
    <w:name w:val="Note de bas de page Car"/>
    <w:link w:val="Notedebasdepage"/>
    <w:uiPriority w:val="99"/>
    <w:semiHidden/>
    <w:qFormat/>
    <w:rsid w:val="00d86037"/>
    <w:rPr>
      <w:lang w:eastAsia="en-US"/>
    </w:rPr>
  </w:style>
  <w:style w:type="character" w:styleId="Accentuation">
    <w:name w:val="Accentuation"/>
    <w:qFormat/>
    <w:rsid w:val="00d86037"/>
    <w:rPr>
      <w:i/>
      <w:iCs/>
    </w:rPr>
  </w:style>
  <w:style w:type="character" w:styleId="NotedebasdepageCar1" w:customStyle="1">
    <w:name w:val="Note de bas de page Car1"/>
    <w:basedOn w:val="DefaultParagraphFont"/>
    <w:uiPriority w:val="99"/>
    <w:semiHidden/>
    <w:qFormat/>
    <w:rsid w:val="00d86037"/>
    <w:rPr>
      <w:lang w:eastAsia="zh-CN"/>
    </w:rPr>
  </w:style>
  <w:style w:type="character" w:styleId="Footnotereference">
    <w:name w:val="footnote reference"/>
    <w:uiPriority w:val="99"/>
    <w:semiHidden/>
    <w:unhideWhenUsed/>
    <w:qFormat/>
    <w:rsid w:val="00d86037"/>
    <w:rPr>
      <w:vertAlign w:val="superscript"/>
    </w:rPr>
  </w:style>
  <w:style w:type="character" w:styleId="CorpsdetexteCar" w:customStyle="1">
    <w:name w:val="Corps de texte Car"/>
    <w:basedOn w:val="DefaultParagraphFont"/>
    <w:link w:val="Corpsdetexte"/>
    <w:qFormat/>
    <w:rsid w:val="000604b7"/>
    <w:rPr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097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a097c"/>
    <w:rPr>
      <w:lang w:eastAsia="zh-CN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a097c"/>
    <w:rPr>
      <w:b/>
      <w:bCs/>
      <w:lang w:eastAsia="zh-CN"/>
    </w:rPr>
  </w:style>
  <w:style w:type="character" w:styleId="LienInternet">
    <w:name w:val="Lien Internet"/>
    <w:basedOn w:val="DefaultParagraphFont"/>
    <w:uiPriority w:val="99"/>
    <w:unhideWhenUsed/>
    <w:rsid w:val="005f0077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rsid w:val="00f768ed"/>
    <w:pPr>
      <w:spacing w:before="0" w:after="120"/>
      <w:jc w:val="both"/>
    </w:pPr>
    <w:rPr/>
  </w:style>
  <w:style w:type="paragraph" w:styleId="Liste">
    <w:name w:val="List"/>
    <w:basedOn w:val="Corpsdetexte"/>
    <w:rsid w:val="00f768ed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f768ed"/>
    <w:pPr>
      <w:suppressLineNumbers/>
    </w:pPr>
    <w:rPr>
      <w:rFonts w:ascii="Liberation Sans" w:hAnsi="Liberation Sans" w:cs="Mangal"/>
    </w:rPr>
  </w:style>
  <w:style w:type="paragraph" w:styleId="Titre4" w:customStyle="1">
    <w:name w:val="Titre4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f768ed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Titre31" w:customStyle="1">
    <w:name w:val="Titre3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re21" w:customStyle="1">
    <w:name w:val="Titre2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tre11" w:customStyle="1">
    <w:name w:val="Titre1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NREPUBLIQUE" w:customStyle="1">
    <w:name w:val="SNREPUBLIQUE"/>
    <w:basedOn w:val="Normal"/>
    <w:qFormat/>
    <w:rsid w:val="00f768ed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768ed"/>
    <w:pPr>
      <w:widowControl w:val="fals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768ed"/>
    <w:pPr>
      <w:widowControl w:val="false"/>
      <w:tabs>
        <w:tab w:val="left" w:pos="1429" w:leader="none"/>
      </w:tabs>
      <w:spacing w:before="240" w:after="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768ed"/>
    <w:pPr>
      <w:widowControl w:val="false"/>
      <w:tabs>
        <w:tab w:val="left" w:pos="2149" w:leader="none"/>
      </w:tabs>
      <w:spacing w:before="240" w:after="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768ed"/>
    <w:pPr>
      <w:widowControl w:val="false"/>
      <w:tabs>
        <w:tab w:val="left" w:pos="2869" w:leader="none"/>
      </w:tabs>
      <w:spacing w:before="240" w:after="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768ed"/>
    <w:pPr>
      <w:widowControl w:val="false"/>
      <w:tabs>
        <w:tab w:val="left" w:pos="1429" w:leader="none"/>
      </w:tabs>
      <w:spacing w:before="240" w:after="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768ed"/>
    <w:pPr>
      <w:widowControl w:val="false"/>
      <w:tabs>
        <w:tab w:val="left" w:pos="2149" w:leader="none"/>
      </w:tabs>
      <w:spacing w:before="240" w:after="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768ed"/>
    <w:pPr>
      <w:widowControl w:val="false"/>
      <w:tabs>
        <w:tab w:val="left" w:pos="2869" w:leader="none"/>
      </w:tabs>
      <w:spacing w:before="240" w:after="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qFormat/>
    <w:rsid w:val="00f768ed"/>
    <w:pPr>
      <w:spacing w:before="720" w:after="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768ed"/>
    <w:pPr/>
    <w:rPr/>
  </w:style>
  <w:style w:type="paragraph" w:styleId="SNConsultation" w:customStyle="1">
    <w:name w:val="SNConsultation"/>
    <w:basedOn w:val="Normal"/>
    <w:qFormat/>
    <w:rsid w:val="00f768ed"/>
    <w:pPr>
      <w:widowControl w:val="fals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qFormat/>
    <w:rsid w:val="00f768ed"/>
    <w:pPr>
      <w:widowControl w:val="false"/>
      <w:suppressLineNumbers/>
      <w:spacing w:before="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qFormat/>
    <w:rsid w:val="00f768ed"/>
    <w:pPr>
      <w:widowControl w:val="false"/>
      <w:suppressLineNumbers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qFormat/>
    <w:rsid w:val="00f768ed"/>
    <w:pPr>
      <w:widowControl/>
      <w:suppressAutoHyphens w:val="true"/>
      <w:bidi w:val="0"/>
      <w:spacing w:lineRule="auto" w:line="480"/>
      <w:jc w:val="center"/>
    </w:pPr>
    <w:rPr>
      <w:rFonts w:ascii="Times New Roman" w:hAnsi="Times New Roman" w:eastAsia="Times New Roman" w:cs="Times New Roman"/>
      <w:bCs/>
      <w:color w:val="00000A"/>
      <w:sz w:val="24"/>
      <w:szCs w:val="20"/>
      <w:lang w:val="fr-FR" w:eastAsia="zh-CN" w:bidi="ar-SA"/>
    </w:rPr>
  </w:style>
  <w:style w:type="paragraph" w:styleId="SNAutorit" w:customStyle="1">
    <w:name w:val="SNAutorité"/>
    <w:basedOn w:val="Normal"/>
    <w:qFormat/>
    <w:rsid w:val="00f768ed"/>
    <w:pPr>
      <w:spacing w:before="720" w:after="240"/>
      <w:ind w:firstLine="720"/>
    </w:pPr>
    <w:rPr>
      <w:b/>
    </w:rPr>
  </w:style>
  <w:style w:type="paragraph" w:styleId="SNSignature" w:customStyle="1">
    <w:name w:val="SNSignature"/>
    <w:basedOn w:val="Normal"/>
    <w:qFormat/>
    <w:rsid w:val="00f768ed"/>
    <w:pPr>
      <w:ind w:firstLine="720"/>
    </w:pPr>
    <w:rPr/>
  </w:style>
  <w:style w:type="paragraph" w:styleId="SNTimbre" w:customStyle="1">
    <w:name w:val="SNTimbre"/>
    <w:basedOn w:val="Normal"/>
    <w:qFormat/>
    <w:rsid w:val="00f768ed"/>
    <w:pPr>
      <w:widowControl w:val="false"/>
      <w:snapToGrid w:val="false"/>
      <w:spacing w:before="120" w:after="0"/>
      <w:jc w:val="center"/>
    </w:pPr>
    <w:rPr>
      <w:rFonts w:eastAsia="Lucida Sans Unicode"/>
    </w:rPr>
  </w:style>
  <w:style w:type="paragraph" w:styleId="SNRapport" w:customStyle="1">
    <w:name w:val="SNRapport"/>
    <w:basedOn w:val="Normal"/>
    <w:qFormat/>
    <w:rsid w:val="00f768ed"/>
    <w:pPr>
      <w:spacing w:before="240" w:after="120"/>
      <w:ind w:firstLine="720"/>
    </w:pPr>
    <w:rPr/>
  </w:style>
  <w:style w:type="paragraph" w:styleId="SNVisa" w:customStyle="1">
    <w:name w:val="SNVisa"/>
    <w:basedOn w:val="Normal"/>
    <w:qFormat/>
    <w:rsid w:val="00f768ed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qFormat/>
    <w:rsid w:val="00f768ed"/>
    <w:pPr>
      <w:spacing w:before="480" w:after="0"/>
      <w:ind w:firstLine="720"/>
    </w:pPr>
    <w:rPr/>
  </w:style>
  <w:style w:type="paragraph" w:styleId="SNActe" w:customStyle="1">
    <w:name w:val="SNActe"/>
    <w:basedOn w:val="Normal"/>
    <w:qFormat/>
    <w:rsid w:val="00f768ed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qFormat/>
    <w:rsid w:val="00f768ed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qFormat/>
    <w:rsid w:val="00f768ed"/>
    <w:pPr>
      <w:ind w:firstLine="720"/>
    </w:pPr>
    <w:rPr/>
  </w:style>
  <w:style w:type="paragraph" w:styleId="SNConsultationCE" w:customStyle="1">
    <w:name w:val="SNConsultationCE"/>
    <w:basedOn w:val="SNConsultation"/>
    <w:qFormat/>
    <w:rsid w:val="00f768ed"/>
    <w:pPr/>
    <w:rPr/>
  </w:style>
  <w:style w:type="paragraph" w:styleId="SNConsultationCM" w:customStyle="1">
    <w:name w:val="SNConsultationCM"/>
    <w:basedOn w:val="SNConsultation"/>
    <w:qFormat/>
    <w:rsid w:val="00f768ed"/>
    <w:pPr/>
    <w:rPr/>
  </w:style>
  <w:style w:type="paragraph" w:styleId="SNDirection" w:customStyle="1">
    <w:name w:val="SNDirection"/>
    <w:basedOn w:val="Normal"/>
    <w:qFormat/>
    <w:rsid w:val="00f768ed"/>
    <w:pPr>
      <w:spacing w:before="720" w:after="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768ed"/>
    <w:pPr/>
    <w:rPr/>
  </w:style>
  <w:style w:type="paragraph" w:styleId="SNIntitul" w:customStyle="1">
    <w:name w:val="SNIntitulé"/>
    <w:basedOn w:val="Normal"/>
    <w:qFormat/>
    <w:rsid w:val="00f768ed"/>
    <w:pPr>
      <w:jc w:val="center"/>
    </w:pPr>
    <w:rPr/>
  </w:style>
  <w:style w:type="paragraph" w:styleId="SNTitreRapport" w:customStyle="1">
    <w:name w:val="SNTitreRapport"/>
    <w:basedOn w:val="SNActe"/>
    <w:qFormat/>
    <w:rsid w:val="00f768ed"/>
    <w:pPr/>
    <w:rPr/>
  </w:style>
  <w:style w:type="paragraph" w:styleId="SNAdoption" w:customStyle="1">
    <w:name w:val="SNAdoption"/>
    <w:basedOn w:val="Normal"/>
    <w:qFormat/>
    <w:rsid w:val="00f768ed"/>
    <w:pPr/>
    <w:rPr/>
  </w:style>
  <w:style w:type="paragraph" w:styleId="SNLibell" w:customStyle="1">
    <w:name w:val="SNLibellé"/>
    <w:basedOn w:val="Normal"/>
    <w:qFormat/>
    <w:rsid w:val="00f768ed"/>
    <w:pPr/>
    <w:rPr/>
  </w:style>
  <w:style w:type="paragraph" w:styleId="SNRfrence" w:customStyle="1">
    <w:name w:val="SNRéférence"/>
    <w:basedOn w:val="Normal"/>
    <w:qFormat/>
    <w:rsid w:val="00f768ed"/>
    <w:pPr/>
    <w:rPr/>
  </w:style>
  <w:style w:type="paragraph" w:styleId="Lieuetdate" w:customStyle="1">
    <w:name w:val="lieu et date"/>
    <w:basedOn w:val="Normal"/>
    <w:qFormat/>
    <w:rsid w:val="00f768ed"/>
    <w:pPr>
      <w:jc w:val="right"/>
    </w:pPr>
    <w:rPr/>
  </w:style>
  <w:style w:type="paragraph" w:styleId="BalloonText">
    <w:name w:val="Balloon Text"/>
    <w:basedOn w:val="Normal"/>
    <w:qFormat/>
    <w:rsid w:val="00f768ed"/>
    <w:pPr/>
    <w:rPr>
      <w:rFonts w:ascii="Tahoma" w:hAnsi="Tahoma" w:cs="Tahoma"/>
      <w:sz w:val="16"/>
      <w:szCs w:val="16"/>
    </w:rPr>
  </w:style>
  <w:style w:type="paragraph" w:styleId="SNRpublique" w:customStyle="1">
    <w:name w:val="SNRépublique"/>
    <w:basedOn w:val="Normal"/>
    <w:qFormat/>
    <w:rsid w:val="00f768ed"/>
    <w:pPr>
      <w:widowControl w:val="false"/>
      <w:jc w:val="center"/>
    </w:pPr>
    <w:rPr>
      <w:rFonts w:eastAsia="Lucida Sans Unicode"/>
      <w:b/>
      <w:bCs/>
    </w:rPr>
  </w:style>
  <w:style w:type="paragraph" w:styleId="SNNOR" w:customStyle="1">
    <w:name w:val="SNNOR"/>
    <w:basedOn w:val="Normal"/>
    <w:qFormat/>
    <w:rsid w:val="00f768ed"/>
    <w:pPr>
      <w:widowControl w:val="false"/>
      <w:suppressLineNumbers/>
      <w:snapToGrid w:val="false"/>
    </w:pPr>
    <w:rPr>
      <w:rFonts w:eastAsia="Lucida Sans Unicode"/>
      <w:b/>
      <w:lang w:val="en-GB"/>
    </w:rPr>
  </w:style>
  <w:style w:type="paragraph" w:styleId="SNExcution" w:customStyle="1">
    <w:name w:val="SNExécution"/>
    <w:basedOn w:val="Normal"/>
    <w:qFormat/>
    <w:rsid w:val="00f768ed"/>
    <w:pPr/>
    <w:rPr>
      <w:rFonts w:eastAsia="SimSun"/>
    </w:rPr>
  </w:style>
  <w:style w:type="paragraph" w:styleId="Contenudetableau" w:customStyle="1">
    <w:name w:val="Contenu de tableau"/>
    <w:basedOn w:val="Normal"/>
    <w:qFormat/>
    <w:rsid w:val="00f768ed"/>
    <w:pPr>
      <w:suppressLineNumbers/>
    </w:pPr>
    <w:rPr/>
  </w:style>
  <w:style w:type="paragraph" w:styleId="Titredetableau" w:customStyle="1">
    <w:name w:val="Titre de tableau"/>
    <w:basedOn w:val="Normal"/>
    <w:qFormat/>
    <w:rsid w:val="00f768ed"/>
    <w:pPr>
      <w:suppressLineNumbers/>
      <w:jc w:val="center"/>
    </w:pPr>
    <w:rPr>
      <w:b/>
      <w:bCs/>
    </w:rPr>
  </w:style>
  <w:style w:type="paragraph" w:styleId="SNListeDomaines" w:customStyle="1">
    <w:name w:val="SNListeDomaines"/>
    <w:basedOn w:val="Normal"/>
    <w:qFormat/>
    <w:rsid w:val="00f768ed"/>
    <w:pPr/>
    <w:rPr>
      <w:rFonts w:eastAsia="SimSun" w:cs="Arial"/>
      <w:iCs/>
    </w:rPr>
  </w:style>
  <w:style w:type="paragraph" w:styleId="SNMotsClsLibres" w:customStyle="1">
    <w:name w:val="SNMotsClésLibres"/>
    <w:basedOn w:val="Normal"/>
    <w:qFormat/>
    <w:rsid w:val="00f768ed"/>
    <w:pPr/>
    <w:rPr>
      <w:rFonts w:eastAsia="SimSun" w:cs="Arial"/>
      <w:iCs/>
    </w:rPr>
  </w:style>
  <w:style w:type="paragraph" w:styleId="SNCirculaireAbroge" w:customStyle="1">
    <w:name w:val="SNCirculaireAbrogée"/>
    <w:basedOn w:val="Normal"/>
    <w:qFormat/>
    <w:rsid w:val="00f768ed"/>
    <w:pPr/>
    <w:rPr>
      <w:rFonts w:eastAsia="SimSun" w:cs="Arial"/>
      <w:iCs/>
    </w:rPr>
  </w:style>
  <w:style w:type="paragraph" w:styleId="SNPiceAnnexe" w:customStyle="1">
    <w:name w:val="SNPièceAnnexe"/>
    <w:basedOn w:val="Normal"/>
    <w:qFormat/>
    <w:rsid w:val="00f768ed"/>
    <w:pPr/>
    <w:rPr>
      <w:rFonts w:eastAsia="SimSun" w:cs="Arial"/>
      <w:iCs/>
    </w:rPr>
  </w:style>
  <w:style w:type="paragraph" w:styleId="SNInformation" w:customStyle="1">
    <w:name w:val="SNInformation"/>
    <w:basedOn w:val="SNExcution"/>
    <w:qFormat/>
    <w:rsid w:val="00f768ed"/>
    <w:pPr/>
    <w:rPr/>
  </w:style>
  <w:style w:type="paragraph" w:styleId="SNMotsclsferm" w:customStyle="1">
    <w:name w:val="SNMotsclésfermé"/>
    <w:basedOn w:val="SNMotsClsLibres"/>
    <w:qFormat/>
    <w:rsid w:val="00f768ed"/>
    <w:pPr/>
    <w:rPr/>
  </w:style>
  <w:style w:type="paragraph" w:styleId="SNDateapplication" w:customStyle="1">
    <w:name w:val="SNDateapplication"/>
    <w:basedOn w:val="Normal"/>
    <w:qFormat/>
    <w:rsid w:val="00f768ed"/>
    <w:pPr/>
    <w:rPr/>
  </w:style>
  <w:style w:type="paragraph" w:styleId="SNCerfa" w:customStyle="1">
    <w:name w:val="SNCerfa"/>
    <w:basedOn w:val="Normal"/>
    <w:qFormat/>
    <w:rsid w:val="00f768ed"/>
    <w:pPr/>
    <w:rPr/>
  </w:style>
  <w:style w:type="paragraph" w:styleId="SNRsum" w:customStyle="1">
    <w:name w:val="SNRésumé"/>
    <w:basedOn w:val="SNLibell"/>
    <w:qFormat/>
    <w:rsid w:val="00f768ed"/>
    <w:pPr/>
    <w:rPr>
      <w:rFonts w:eastAsia="SimSun"/>
    </w:rPr>
  </w:style>
  <w:style w:type="paragraph" w:styleId="SNCatgorie" w:customStyle="1">
    <w:name w:val="SNCatégorie"/>
    <w:basedOn w:val="Normal"/>
    <w:qFormat/>
    <w:rsid w:val="00f768ed"/>
    <w:pPr/>
    <w:rPr/>
  </w:style>
  <w:style w:type="paragraph" w:styleId="Contenudecadre" w:customStyle="1">
    <w:name w:val="Contenu de cadre"/>
    <w:basedOn w:val="Normal"/>
    <w:qFormat/>
    <w:rsid w:val="00f768ed"/>
    <w:pPr/>
    <w:rPr/>
  </w:style>
  <w:style w:type="paragraph" w:styleId="Entte">
    <w:name w:val="Header"/>
    <w:basedOn w:val="Normal"/>
    <w:rsid w:val="00f768e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uiPriority w:val="99"/>
    <w:rsid w:val="00f768ed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d86037"/>
    <w:pPr>
      <w:suppressAutoHyphens w:val="false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b05b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a097c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ca097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a3fdd"/>
    <w:pPr>
      <w:suppressAutoHyphens w:val="false"/>
      <w:spacing w:beforeAutospacing="1" w:afterAutospacing="1"/>
    </w:pPr>
    <w:rPr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250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f-experimentations@pas-de-calais.gouv.f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F7E-013E-41B3-8423-3A201EF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LibreOffice/5.3.7.2$Windows_X86_64 LibreOffice_project/6b8ed514a9f8b44d37a1b96673cbbdd077e24059</Application>
  <Pages>1</Pages>
  <Words>150</Words>
  <Characters>1007</Characters>
  <CharactersWithSpaces>1140</CharactersWithSpaces>
  <Paragraphs>20</Paragraphs>
  <Company>SG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2021-04-22T15:02:00Z</dcterms:created>
  <dc:creator>vallantin-dulac</dc:creator>
  <dc:description/>
  <dc:language>fr-FR</dc:language>
  <cp:lastModifiedBy/>
  <cp:lastPrinted>2021-04-22T09:52:00Z</cp:lastPrinted>
  <dcterms:modified xsi:type="dcterms:W3CDTF">2021-08-18T11:14:48Z</dcterms:modified>
  <cp:revision>10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-1308681933</vt:i4>
  </property>
  <property fmtid="{D5CDD505-2E9C-101B-9397-08002B2CF9AE}" pid="10" name="_AuthorEmail">
    <vt:lpwstr>stephane.bouchard@sgg.pm.gouv.fr</vt:lpwstr>
  </property>
  <property fmtid="{D5CDD505-2E9C-101B-9397-08002B2CF9AE}" pid="11" name="_AuthorEmailDisplayName">
    <vt:lpwstr>BOUCHARD Stephane</vt:lpwstr>
  </property>
  <property fmtid="{D5CDD505-2E9C-101B-9397-08002B2CF9AE}" pid="12" name="_EmailSubject">
    <vt:lpwstr>Feuilles de style définitives</vt:lpwstr>
  </property>
</Properties>
</file>